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C6" w:rsidRDefault="001A4956" w:rsidP="00B5333F">
      <w:pPr>
        <w:spacing w:before="1"/>
        <w:rPr>
          <w:b/>
        </w:rPr>
      </w:pPr>
      <w:r>
        <w:rPr>
          <w:b/>
          <w:w w:val="105"/>
        </w:rPr>
        <w:t>План</w:t>
      </w:r>
      <w:r w:rsidR="004F32D3" w:rsidRPr="004F32D3">
        <w:rPr>
          <w:b/>
          <w:w w:val="105"/>
        </w:rPr>
        <w:t xml:space="preserve"> </w:t>
      </w:r>
      <w:r>
        <w:rPr>
          <w:b/>
          <w:w w:val="105"/>
        </w:rPr>
        <w:t>мероприятий</w:t>
      </w:r>
      <w:r w:rsidR="004F32D3" w:rsidRPr="004F32D3">
        <w:rPr>
          <w:b/>
          <w:w w:val="105"/>
        </w:rPr>
        <w:t xml:space="preserve"> </w:t>
      </w:r>
      <w:r>
        <w:rPr>
          <w:b/>
          <w:w w:val="105"/>
        </w:rPr>
        <w:t>по</w:t>
      </w:r>
      <w:r w:rsidR="004F32D3" w:rsidRPr="004F32D3">
        <w:rPr>
          <w:b/>
          <w:w w:val="105"/>
        </w:rPr>
        <w:t xml:space="preserve"> </w:t>
      </w:r>
      <w:r>
        <w:rPr>
          <w:b/>
          <w:w w:val="105"/>
        </w:rPr>
        <w:t>охране</w:t>
      </w:r>
      <w:r w:rsidR="004F32D3" w:rsidRPr="004F32D3">
        <w:rPr>
          <w:b/>
          <w:w w:val="105"/>
        </w:rPr>
        <w:t xml:space="preserve"> </w:t>
      </w:r>
      <w:r>
        <w:rPr>
          <w:b/>
          <w:w w:val="105"/>
        </w:rPr>
        <w:t>окружающей среды на</w:t>
      </w:r>
      <w:r w:rsidR="004F32D3">
        <w:rPr>
          <w:b/>
          <w:w w:val="105"/>
        </w:rPr>
        <w:t xml:space="preserve"> </w:t>
      </w:r>
      <w:r>
        <w:rPr>
          <w:b/>
          <w:w w:val="105"/>
        </w:rPr>
        <w:t>период</w:t>
      </w:r>
      <w:r w:rsidR="004F32D3" w:rsidRPr="004F32D3">
        <w:rPr>
          <w:b/>
          <w:w w:val="105"/>
        </w:rPr>
        <w:t xml:space="preserve"> </w:t>
      </w:r>
      <w:r w:rsidR="00AF411D" w:rsidRPr="009470C3">
        <w:rPr>
          <w:b/>
          <w:w w:val="105"/>
        </w:rPr>
        <w:t>2025</w:t>
      </w:r>
      <w:r w:rsidR="004F32D3" w:rsidRPr="004F32D3">
        <w:rPr>
          <w:b/>
          <w:w w:val="105"/>
        </w:rPr>
        <w:t xml:space="preserve">-2034  </w:t>
      </w:r>
      <w:r w:rsidR="004F32D3">
        <w:rPr>
          <w:b/>
          <w:w w:val="105"/>
        </w:rPr>
        <w:t>г.</w:t>
      </w:r>
      <w:r>
        <w:rPr>
          <w:b/>
          <w:spacing w:val="-5"/>
          <w:w w:val="105"/>
        </w:rPr>
        <w:t>г.</w:t>
      </w:r>
    </w:p>
    <w:p w:rsidR="00514DC6" w:rsidRDefault="001A4956" w:rsidP="004F32D3">
      <w:r>
        <w:t>Наименование</w:t>
      </w:r>
      <w:r w:rsidR="004F32D3">
        <w:t xml:space="preserve"> </w:t>
      </w:r>
      <w:r>
        <w:t>предприятия:</w:t>
      </w:r>
      <w:r w:rsidR="004F32D3">
        <w:t xml:space="preserve"> </w:t>
      </w:r>
      <w:r w:rsidR="004F32D3">
        <w:rPr>
          <w:u w:color="535656"/>
        </w:rPr>
        <w:t xml:space="preserve">АО </w:t>
      </w:r>
      <w:r>
        <w:rPr>
          <w:u w:color="535656"/>
        </w:rPr>
        <w:t>«</w:t>
      </w:r>
      <w:r w:rsidR="004F32D3">
        <w:rPr>
          <w:u w:color="535656"/>
        </w:rPr>
        <w:t>Горнорудная компания «</w:t>
      </w:r>
      <w:proofErr w:type="spellStart"/>
      <w:r w:rsidR="004F32D3">
        <w:rPr>
          <w:u w:color="535656"/>
        </w:rPr>
        <w:t>Бенкала</w:t>
      </w:r>
      <w:proofErr w:type="spellEnd"/>
      <w:r>
        <w:rPr>
          <w:u w:color="535656"/>
        </w:rPr>
        <w:t>»</w:t>
      </w:r>
    </w:p>
    <w:p w:rsidR="008F5272" w:rsidRDefault="001A4956" w:rsidP="004F32D3">
      <w:pPr>
        <w:rPr>
          <w:u w:color="535B5B"/>
        </w:rPr>
      </w:pPr>
      <w:r>
        <w:t>Наименование</w:t>
      </w:r>
      <w:r w:rsidR="004F32D3">
        <w:t xml:space="preserve"> </w:t>
      </w:r>
      <w:r>
        <w:t>объекта:</w:t>
      </w:r>
      <w:r w:rsidR="004F32D3">
        <w:t xml:space="preserve"> </w:t>
      </w:r>
      <w:r>
        <w:rPr>
          <w:u w:color="535B5B"/>
        </w:rPr>
        <w:t>Актюбинская</w:t>
      </w:r>
      <w:r w:rsidR="004F32D3">
        <w:rPr>
          <w:u w:color="535B5B"/>
        </w:rPr>
        <w:t xml:space="preserve"> </w:t>
      </w:r>
      <w:r>
        <w:rPr>
          <w:u w:color="535B5B"/>
        </w:rPr>
        <w:t>область,</w:t>
      </w:r>
      <w:r w:rsidR="004F32D3">
        <w:rPr>
          <w:u w:color="535B5B"/>
        </w:rPr>
        <w:t xml:space="preserve"> </w:t>
      </w:r>
      <w:proofErr w:type="spellStart"/>
      <w:r w:rsidR="004F32D3">
        <w:rPr>
          <w:u w:color="535B5B"/>
        </w:rPr>
        <w:t>Айтекебий</w:t>
      </w:r>
      <w:r>
        <w:rPr>
          <w:u w:color="535B5B"/>
        </w:rPr>
        <w:t>ский</w:t>
      </w:r>
      <w:proofErr w:type="spellEnd"/>
      <w:r w:rsidR="004F32D3">
        <w:rPr>
          <w:u w:color="535B5B"/>
        </w:rPr>
        <w:t xml:space="preserve"> </w:t>
      </w:r>
      <w:r>
        <w:rPr>
          <w:u w:color="535B5B"/>
        </w:rPr>
        <w:t>район</w:t>
      </w:r>
      <w:r w:rsidR="008F5272">
        <w:rPr>
          <w:u w:color="535B5B"/>
        </w:rPr>
        <w:t xml:space="preserve">, </w:t>
      </w:r>
      <w:r>
        <w:rPr>
          <w:u w:color="535B5B"/>
        </w:rPr>
        <w:t>месторождени</w:t>
      </w:r>
      <w:r w:rsidR="008F5272">
        <w:rPr>
          <w:u w:color="535B5B"/>
        </w:rPr>
        <w:t xml:space="preserve">е </w:t>
      </w:r>
      <w:r>
        <w:rPr>
          <w:u w:color="535B5B"/>
        </w:rPr>
        <w:t>«</w:t>
      </w:r>
      <w:proofErr w:type="spellStart"/>
      <w:r w:rsidR="004F32D3">
        <w:rPr>
          <w:u w:color="535B5B"/>
        </w:rPr>
        <w:t>Бенкала</w:t>
      </w:r>
      <w:proofErr w:type="spellEnd"/>
      <w:r>
        <w:rPr>
          <w:u w:color="535B5B"/>
        </w:rPr>
        <w:t>»</w:t>
      </w:r>
    </w:p>
    <w:p w:rsidR="00514DC6" w:rsidRDefault="001A4956" w:rsidP="004F32D3">
      <w:r>
        <w:t xml:space="preserve">Мероприятия, </w:t>
      </w:r>
      <w:r w:rsidRPr="004F32D3">
        <w:t>связанные</w:t>
      </w:r>
      <w:r w:rsidR="004F32D3">
        <w:t xml:space="preserve">  соблюдением </w:t>
      </w:r>
      <w:r w:rsidRPr="004F32D3">
        <w:t>нормативов</w:t>
      </w:r>
      <w:r w:rsidR="004F32D3">
        <w:t xml:space="preserve"> </w:t>
      </w:r>
      <w:r w:rsidRPr="004F32D3">
        <w:t>допустимых выбросов и сбросов</w:t>
      </w:r>
      <w:r w:rsidR="004F32D3">
        <w:t xml:space="preserve"> </w:t>
      </w:r>
      <w:r w:rsidRPr="004F32D3">
        <w:t>загрязняющих</w:t>
      </w:r>
      <w:r w:rsidR="004F32D3">
        <w:t xml:space="preserve"> </w:t>
      </w:r>
      <w:r w:rsidRPr="004F32D3">
        <w:t>веществ</w:t>
      </w:r>
    </w:p>
    <w:p w:rsidR="00514DC6" w:rsidRDefault="00514DC6">
      <w:pPr>
        <w:pStyle w:val="a3"/>
        <w:spacing w:before="63"/>
        <w:rPr>
          <w:sz w:val="20"/>
        </w:rPr>
      </w:pPr>
    </w:p>
    <w:tbl>
      <w:tblPr>
        <w:tblStyle w:val="TableNormal"/>
        <w:tblW w:w="1576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5"/>
        <w:gridCol w:w="1825"/>
        <w:gridCol w:w="1307"/>
        <w:gridCol w:w="1275"/>
        <w:gridCol w:w="1418"/>
        <w:gridCol w:w="1078"/>
        <w:gridCol w:w="533"/>
        <w:gridCol w:w="533"/>
        <w:gridCol w:w="534"/>
        <w:gridCol w:w="533"/>
        <w:gridCol w:w="534"/>
        <w:gridCol w:w="533"/>
        <w:gridCol w:w="534"/>
        <w:gridCol w:w="533"/>
        <w:gridCol w:w="534"/>
        <w:gridCol w:w="533"/>
        <w:gridCol w:w="534"/>
        <w:gridCol w:w="1275"/>
        <w:gridCol w:w="1168"/>
      </w:tblGrid>
      <w:tr w:rsidR="00B5333F" w:rsidRPr="006D1A7F" w:rsidTr="000C3584">
        <w:trPr>
          <w:trHeight w:val="576"/>
        </w:trPr>
        <w:tc>
          <w:tcPr>
            <w:tcW w:w="555" w:type="dxa"/>
            <w:vMerge w:val="restart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w w:val="80"/>
                <w:sz w:val="22"/>
              </w:rPr>
              <w:t>№</w:t>
            </w:r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proofErr w:type="gramStart"/>
            <w:r w:rsidRPr="006D1A7F">
              <w:rPr>
                <w:spacing w:val="-5"/>
                <w:sz w:val="22"/>
              </w:rPr>
              <w:t>п</w:t>
            </w:r>
            <w:proofErr w:type="gramEnd"/>
            <w:r w:rsidRPr="006D1A7F">
              <w:rPr>
                <w:spacing w:val="-5"/>
                <w:sz w:val="22"/>
              </w:rPr>
              <w:t>/п</w:t>
            </w:r>
          </w:p>
        </w:tc>
        <w:tc>
          <w:tcPr>
            <w:tcW w:w="1825" w:type="dxa"/>
            <w:vMerge w:val="restart"/>
          </w:tcPr>
          <w:p w:rsidR="00B5333F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sz w:val="22"/>
              </w:rPr>
              <w:t>Наименование мероприятия</w:t>
            </w:r>
          </w:p>
        </w:tc>
        <w:tc>
          <w:tcPr>
            <w:tcW w:w="1307" w:type="dxa"/>
            <w:vMerge w:val="restart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sz w:val="22"/>
              </w:rPr>
              <w:t>Объект</w:t>
            </w:r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sz w:val="22"/>
              </w:rPr>
              <w:t xml:space="preserve">/ </w:t>
            </w:r>
            <w:r w:rsidRPr="006D1A7F">
              <w:rPr>
                <w:spacing w:val="-4"/>
                <w:sz w:val="22"/>
              </w:rPr>
              <w:t>исто</w:t>
            </w:r>
            <w:r w:rsidRPr="006D1A7F">
              <w:rPr>
                <w:spacing w:val="-9"/>
                <w:sz w:val="22"/>
              </w:rPr>
              <w:t>чник</w:t>
            </w:r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w w:val="105"/>
                <w:sz w:val="22"/>
              </w:rPr>
              <w:t>эмисси</w:t>
            </w:r>
            <w:r w:rsidRPr="006D1A7F">
              <w:rPr>
                <w:spacing w:val="-10"/>
                <w:w w:val="105"/>
                <w:sz w:val="22"/>
              </w:rPr>
              <w:t>и</w:t>
            </w:r>
          </w:p>
        </w:tc>
        <w:tc>
          <w:tcPr>
            <w:tcW w:w="1275" w:type="dxa"/>
            <w:vMerge w:val="restart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sz w:val="22"/>
              </w:rPr>
              <w:t>Показатель</w:t>
            </w:r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proofErr w:type="gramStart"/>
            <w:r w:rsidRPr="006D1A7F">
              <w:rPr>
                <w:spacing w:val="-2"/>
                <w:sz w:val="22"/>
              </w:rPr>
              <w:t>(норматив</w:t>
            </w:r>
            <w:r w:rsidRPr="006D1A7F">
              <w:rPr>
                <w:spacing w:val="-10"/>
                <w:sz w:val="22"/>
              </w:rPr>
              <w:t>ы</w:t>
            </w:r>
            <w:proofErr w:type="gramEnd"/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w w:val="105"/>
                <w:sz w:val="22"/>
              </w:rPr>
              <w:t>эмисси</w:t>
            </w:r>
            <w:r w:rsidRPr="006D1A7F">
              <w:rPr>
                <w:spacing w:val="-6"/>
                <w:w w:val="105"/>
                <w:sz w:val="22"/>
              </w:rPr>
              <w:t>й)</w:t>
            </w:r>
          </w:p>
        </w:tc>
        <w:tc>
          <w:tcPr>
            <w:tcW w:w="1418" w:type="dxa"/>
            <w:vMerge w:val="restart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w w:val="105"/>
                <w:sz w:val="22"/>
              </w:rPr>
              <w:t>Обоснован</w:t>
            </w:r>
            <w:r w:rsidRPr="006D1A7F">
              <w:rPr>
                <w:spacing w:val="-6"/>
                <w:w w:val="105"/>
                <w:sz w:val="22"/>
              </w:rPr>
              <w:t>ие</w:t>
            </w:r>
          </w:p>
        </w:tc>
        <w:tc>
          <w:tcPr>
            <w:tcW w:w="1078" w:type="dxa"/>
            <w:vMerge w:val="restart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w w:val="105"/>
                <w:sz w:val="22"/>
              </w:rPr>
              <w:t>Текущая</w:t>
            </w:r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sz w:val="22"/>
              </w:rPr>
              <w:t>величина</w:t>
            </w:r>
          </w:p>
        </w:tc>
        <w:tc>
          <w:tcPr>
            <w:tcW w:w="5868" w:type="dxa"/>
            <w:gridSpan w:val="11"/>
            <w:tcBorders>
              <w:bottom w:val="single" w:sz="4" w:space="0" w:color="auto"/>
            </w:tcBorders>
          </w:tcPr>
          <w:p w:rsidR="00B5333F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sz w:val="22"/>
              </w:rPr>
              <w:t>Предполагаемые расходы (тыс</w:t>
            </w:r>
            <w:proofErr w:type="gramStart"/>
            <w:r w:rsidRPr="006D1A7F">
              <w:rPr>
                <w:spacing w:val="-2"/>
                <w:sz w:val="22"/>
              </w:rPr>
              <w:t>.т</w:t>
            </w:r>
            <w:proofErr w:type="gramEnd"/>
            <w:r w:rsidRPr="006D1A7F">
              <w:rPr>
                <w:spacing w:val="-2"/>
                <w:sz w:val="22"/>
              </w:rPr>
              <w:t>енге)/дополнительные источники (тыс.тенге)</w:t>
            </w:r>
          </w:p>
        </w:tc>
        <w:tc>
          <w:tcPr>
            <w:tcW w:w="1275" w:type="dxa"/>
            <w:vMerge w:val="restart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4"/>
                <w:w w:val="105"/>
                <w:sz w:val="22"/>
              </w:rPr>
              <w:t>Срок</w:t>
            </w:r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sz w:val="22"/>
              </w:rPr>
              <w:t>выполнен</w:t>
            </w:r>
            <w:r w:rsidRPr="006D1A7F">
              <w:rPr>
                <w:spacing w:val="-6"/>
                <w:sz w:val="22"/>
              </w:rPr>
              <w:t>ия</w:t>
            </w:r>
          </w:p>
        </w:tc>
        <w:tc>
          <w:tcPr>
            <w:tcW w:w="1168" w:type="dxa"/>
            <w:vMerge w:val="restart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sz w:val="22"/>
              </w:rPr>
              <w:t>Объем</w:t>
            </w:r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2"/>
                <w:sz w:val="22"/>
              </w:rPr>
              <w:t>финансирования,</w:t>
            </w:r>
          </w:p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тыс.</w:t>
            </w:r>
            <w:r w:rsidR="000C3584">
              <w:rPr>
                <w:sz w:val="22"/>
              </w:rPr>
              <w:t xml:space="preserve"> </w:t>
            </w:r>
            <w:r w:rsidRPr="006D1A7F">
              <w:rPr>
                <w:spacing w:val="-2"/>
                <w:sz w:val="22"/>
              </w:rPr>
              <w:t>тенге</w:t>
            </w:r>
          </w:p>
        </w:tc>
      </w:tr>
      <w:tr w:rsidR="00B5333F" w:rsidRPr="006D1A7F" w:rsidTr="000C3584">
        <w:trPr>
          <w:trHeight w:val="714"/>
        </w:trPr>
        <w:tc>
          <w:tcPr>
            <w:tcW w:w="555" w:type="dxa"/>
            <w:vMerge/>
          </w:tcPr>
          <w:p w:rsidR="00B5333F" w:rsidRPr="006D1A7F" w:rsidRDefault="00B5333F" w:rsidP="000C3584">
            <w:pPr>
              <w:pStyle w:val="TableParagraph"/>
              <w:jc w:val="center"/>
              <w:rPr>
                <w:spacing w:val="-10"/>
                <w:w w:val="80"/>
                <w:sz w:val="22"/>
              </w:rPr>
            </w:pPr>
          </w:p>
        </w:tc>
        <w:tc>
          <w:tcPr>
            <w:tcW w:w="1825" w:type="dxa"/>
            <w:vMerge/>
          </w:tcPr>
          <w:p w:rsidR="00B5333F" w:rsidRPr="006D1A7F" w:rsidRDefault="00B5333F" w:rsidP="000C3584">
            <w:pPr>
              <w:pStyle w:val="TableParagraph"/>
              <w:jc w:val="center"/>
              <w:rPr>
                <w:spacing w:val="-2"/>
                <w:sz w:val="22"/>
              </w:rPr>
            </w:pPr>
          </w:p>
        </w:tc>
        <w:tc>
          <w:tcPr>
            <w:tcW w:w="1307" w:type="dxa"/>
            <w:vMerge/>
          </w:tcPr>
          <w:p w:rsidR="00B5333F" w:rsidRPr="006D1A7F" w:rsidRDefault="00B5333F" w:rsidP="000C3584">
            <w:pPr>
              <w:pStyle w:val="TableParagraph"/>
              <w:jc w:val="center"/>
              <w:rPr>
                <w:spacing w:val="-2"/>
                <w:sz w:val="22"/>
              </w:rPr>
            </w:pPr>
          </w:p>
        </w:tc>
        <w:tc>
          <w:tcPr>
            <w:tcW w:w="1275" w:type="dxa"/>
            <w:vMerge/>
          </w:tcPr>
          <w:p w:rsidR="00B5333F" w:rsidRPr="006D1A7F" w:rsidRDefault="00B5333F" w:rsidP="000C3584">
            <w:pPr>
              <w:pStyle w:val="TableParagraph"/>
              <w:jc w:val="center"/>
              <w:rPr>
                <w:spacing w:val="-2"/>
                <w:sz w:val="22"/>
              </w:rPr>
            </w:pPr>
          </w:p>
        </w:tc>
        <w:tc>
          <w:tcPr>
            <w:tcW w:w="1418" w:type="dxa"/>
            <w:vMerge/>
          </w:tcPr>
          <w:p w:rsidR="00B5333F" w:rsidRPr="006D1A7F" w:rsidRDefault="00B5333F" w:rsidP="000C3584">
            <w:pPr>
              <w:pStyle w:val="TableParagraph"/>
              <w:jc w:val="center"/>
              <w:rPr>
                <w:spacing w:val="-2"/>
                <w:w w:val="105"/>
                <w:sz w:val="22"/>
              </w:rPr>
            </w:pPr>
          </w:p>
        </w:tc>
        <w:tc>
          <w:tcPr>
            <w:tcW w:w="1078" w:type="dxa"/>
            <w:vMerge/>
          </w:tcPr>
          <w:p w:rsidR="00B5333F" w:rsidRPr="006D1A7F" w:rsidRDefault="00B5333F" w:rsidP="000C3584">
            <w:pPr>
              <w:pStyle w:val="TableParagraph"/>
              <w:jc w:val="center"/>
              <w:rPr>
                <w:spacing w:val="-2"/>
                <w:w w:val="105"/>
                <w:sz w:val="2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2024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2026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2027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2028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2029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2030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</w:t>
            </w:r>
            <w:r w:rsidRPr="006D1A7F">
              <w:rPr>
                <w:sz w:val="22"/>
                <w:lang w:val="kk-KZ"/>
              </w:rPr>
              <w:t>31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</w:t>
            </w:r>
            <w:r w:rsidRPr="006D1A7F">
              <w:rPr>
                <w:sz w:val="22"/>
                <w:lang w:val="kk-KZ"/>
              </w:rPr>
              <w:t>32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</w:t>
            </w:r>
            <w:r w:rsidRPr="006D1A7F">
              <w:rPr>
                <w:sz w:val="22"/>
                <w:lang w:val="kk-KZ"/>
              </w:rPr>
              <w:t>33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</w:tcPr>
          <w:p w:rsidR="00B5333F" w:rsidRPr="006D1A7F" w:rsidRDefault="00B5333F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20</w:t>
            </w:r>
            <w:r w:rsidRPr="006D1A7F">
              <w:rPr>
                <w:sz w:val="22"/>
                <w:lang w:val="kk-KZ"/>
              </w:rPr>
              <w:t>34</w:t>
            </w:r>
          </w:p>
        </w:tc>
        <w:tc>
          <w:tcPr>
            <w:tcW w:w="1275" w:type="dxa"/>
            <w:vMerge/>
          </w:tcPr>
          <w:p w:rsidR="00B5333F" w:rsidRPr="006D1A7F" w:rsidRDefault="00B5333F" w:rsidP="000C3584">
            <w:pPr>
              <w:pStyle w:val="TableParagraph"/>
              <w:jc w:val="center"/>
              <w:rPr>
                <w:spacing w:val="-4"/>
                <w:w w:val="105"/>
                <w:sz w:val="22"/>
              </w:rPr>
            </w:pPr>
          </w:p>
        </w:tc>
        <w:tc>
          <w:tcPr>
            <w:tcW w:w="1168" w:type="dxa"/>
            <w:vMerge/>
          </w:tcPr>
          <w:p w:rsidR="00B5333F" w:rsidRPr="006D1A7F" w:rsidRDefault="00B5333F" w:rsidP="000C3584">
            <w:pPr>
              <w:pStyle w:val="TableParagraph"/>
              <w:jc w:val="center"/>
              <w:rPr>
                <w:spacing w:val="-2"/>
                <w:sz w:val="22"/>
              </w:rPr>
            </w:pPr>
          </w:p>
        </w:tc>
      </w:tr>
      <w:tr w:rsidR="006D1A7F" w:rsidRPr="006D1A7F" w:rsidTr="000C3584">
        <w:trPr>
          <w:trHeight w:val="252"/>
        </w:trPr>
        <w:tc>
          <w:tcPr>
            <w:tcW w:w="555" w:type="dxa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w w:val="75"/>
                <w:sz w:val="22"/>
              </w:rPr>
              <w:t>1</w:t>
            </w:r>
          </w:p>
        </w:tc>
        <w:tc>
          <w:tcPr>
            <w:tcW w:w="1825" w:type="dxa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sz w:val="22"/>
              </w:rPr>
              <w:t>2</w:t>
            </w:r>
          </w:p>
        </w:tc>
        <w:tc>
          <w:tcPr>
            <w:tcW w:w="1307" w:type="dxa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noProof/>
                <w:position w:val="-2"/>
                <w:sz w:val="22"/>
                <w:lang w:eastAsia="ru-RU"/>
              </w:rPr>
              <w:t>3</w:t>
            </w:r>
          </w:p>
        </w:tc>
        <w:tc>
          <w:tcPr>
            <w:tcW w:w="1275" w:type="dxa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w w:val="105"/>
                <w:sz w:val="22"/>
              </w:rPr>
              <w:t>4</w:t>
            </w:r>
          </w:p>
        </w:tc>
        <w:tc>
          <w:tcPr>
            <w:tcW w:w="1418" w:type="dxa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w w:val="95"/>
                <w:sz w:val="22"/>
              </w:rPr>
              <w:t>5</w:t>
            </w:r>
          </w:p>
        </w:tc>
        <w:tc>
          <w:tcPr>
            <w:tcW w:w="1078" w:type="dxa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sz w:val="22"/>
              </w:rPr>
              <w:t>6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sz w:val="22"/>
              </w:rPr>
              <w:t>7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8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9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11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14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15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16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17</w:t>
            </w:r>
          </w:p>
        </w:tc>
        <w:tc>
          <w:tcPr>
            <w:tcW w:w="1275" w:type="dxa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10"/>
                <w:sz w:val="22"/>
              </w:rPr>
              <w:t>18</w:t>
            </w:r>
          </w:p>
        </w:tc>
        <w:tc>
          <w:tcPr>
            <w:tcW w:w="1168" w:type="dxa"/>
          </w:tcPr>
          <w:p w:rsidR="00B5333F" w:rsidRPr="006D1A7F" w:rsidRDefault="00B5333F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19</w:t>
            </w:r>
          </w:p>
        </w:tc>
      </w:tr>
      <w:tr w:rsidR="00514DC6" w:rsidRPr="006D1A7F" w:rsidTr="000C3584">
        <w:trPr>
          <w:trHeight w:val="204"/>
        </w:trPr>
        <w:tc>
          <w:tcPr>
            <w:tcW w:w="15769" w:type="dxa"/>
            <w:gridSpan w:val="19"/>
          </w:tcPr>
          <w:p w:rsidR="00514DC6" w:rsidRPr="006D1A7F" w:rsidRDefault="001A4956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1.Охрана</w:t>
            </w:r>
            <w:r w:rsidR="004F32D3" w:rsidRPr="006D1A7F">
              <w:rPr>
                <w:b/>
                <w:sz w:val="22"/>
              </w:rPr>
              <w:t xml:space="preserve"> </w:t>
            </w:r>
            <w:r w:rsidR="00B5333F" w:rsidRPr="006D1A7F">
              <w:rPr>
                <w:b/>
                <w:sz w:val="22"/>
              </w:rPr>
              <w:t>атмосферного воздуха</w:t>
            </w:r>
          </w:p>
        </w:tc>
      </w:tr>
      <w:tr w:rsidR="009F371E" w:rsidRPr="006D1A7F" w:rsidTr="000C3584">
        <w:trPr>
          <w:trHeight w:val="1289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pacing w:val="-5"/>
                <w:sz w:val="22"/>
              </w:rPr>
              <w:t>1.1</w:t>
            </w: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Установка и дальнейшее обслуживание очистного оборудования</w:t>
            </w:r>
          </w:p>
        </w:tc>
        <w:tc>
          <w:tcPr>
            <w:tcW w:w="1307" w:type="dxa"/>
          </w:tcPr>
          <w:p w:rsidR="009F371E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Ист</w:t>
            </w:r>
            <w:proofErr w:type="spellEnd"/>
            <w:proofErr w:type="gramEnd"/>
            <w:r>
              <w:rPr>
                <w:sz w:val="22"/>
              </w:rPr>
              <w:t xml:space="preserve"> № </w:t>
            </w:r>
            <w:r w:rsidR="009F371E" w:rsidRPr="006D1A7F">
              <w:rPr>
                <w:sz w:val="22"/>
              </w:rPr>
              <w:t>0011, 0012</w:t>
            </w:r>
          </w:p>
        </w:tc>
        <w:tc>
          <w:tcPr>
            <w:tcW w:w="1275" w:type="dxa"/>
          </w:tcPr>
          <w:p w:rsidR="009F371E" w:rsidRPr="006D1A7F" w:rsidRDefault="00DB683E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</w:rPr>
            </w:pPr>
            <w:r>
              <w:rPr>
                <w:sz w:val="22"/>
                <w:lang w:val="kk-KZ"/>
              </w:rPr>
              <w:t>Предотвращение загрязнения атмосферного воздуха</w:t>
            </w: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9F371E" w:rsidRPr="006D1A7F" w:rsidRDefault="009F371E" w:rsidP="000C3584">
            <w:pPr>
              <w:pStyle w:val="TableParagraph"/>
              <w:tabs>
                <w:tab w:val="left" w:pos="1343"/>
              </w:tabs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9F371E" w:rsidRPr="00DB683E" w:rsidRDefault="009F371E" w:rsidP="000C3584">
            <w:pPr>
              <w:pStyle w:val="TableParagraph"/>
              <w:tabs>
                <w:tab w:val="left" w:pos="790"/>
                <w:tab w:val="left" w:pos="1181"/>
                <w:tab w:val="left" w:pos="1539"/>
              </w:tabs>
              <w:jc w:val="center"/>
              <w:rPr>
                <w:sz w:val="22"/>
              </w:rPr>
            </w:pPr>
            <w:r w:rsidRPr="00DB683E">
              <w:rPr>
                <w:sz w:val="22"/>
                <w:lang w:val="kk-KZ"/>
              </w:rPr>
              <w:t>3385</w:t>
            </w:r>
            <w:r w:rsidRPr="00DB683E">
              <w:rPr>
                <w:sz w:val="22"/>
              </w:rPr>
              <w:t>,456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DB683E" w:rsidRDefault="009F371E" w:rsidP="000C3584">
            <w:pPr>
              <w:pStyle w:val="TableParagraph"/>
              <w:tabs>
                <w:tab w:val="left" w:pos="1384"/>
                <w:tab w:val="left" w:pos="1747"/>
              </w:tabs>
              <w:jc w:val="center"/>
              <w:rPr>
                <w:spacing w:val="-8"/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  <w:p w:rsidR="009F371E" w:rsidRPr="00DB683E" w:rsidRDefault="009F371E" w:rsidP="000C3584">
            <w:pPr>
              <w:pStyle w:val="TableParagraph"/>
              <w:tabs>
                <w:tab w:val="left" w:pos="1384"/>
                <w:tab w:val="left" w:pos="1747"/>
              </w:tabs>
              <w:jc w:val="center"/>
              <w:rPr>
                <w:spacing w:val="-8"/>
                <w:sz w:val="22"/>
              </w:rPr>
            </w:pPr>
          </w:p>
          <w:p w:rsidR="009F371E" w:rsidRPr="00DB683E" w:rsidRDefault="009F371E" w:rsidP="000C3584">
            <w:pPr>
              <w:pStyle w:val="TableParagraph"/>
              <w:tabs>
                <w:tab w:val="left" w:pos="1384"/>
                <w:tab w:val="left" w:pos="1747"/>
              </w:tabs>
              <w:jc w:val="center"/>
              <w:rPr>
                <w:spacing w:val="-8"/>
                <w:sz w:val="22"/>
              </w:rPr>
            </w:pPr>
          </w:p>
          <w:p w:rsidR="009F371E" w:rsidRPr="00DB683E" w:rsidRDefault="009F371E" w:rsidP="000C3584">
            <w:pPr>
              <w:pStyle w:val="TableParagraph"/>
              <w:tabs>
                <w:tab w:val="left" w:pos="1384"/>
                <w:tab w:val="left" w:pos="1747"/>
              </w:tabs>
              <w:jc w:val="center"/>
              <w:rPr>
                <w:spacing w:val="-8"/>
                <w:sz w:val="22"/>
              </w:rPr>
            </w:pPr>
          </w:p>
          <w:p w:rsidR="009F371E" w:rsidRPr="00DB683E" w:rsidRDefault="009F371E" w:rsidP="000C3584">
            <w:pPr>
              <w:pStyle w:val="TableParagraph"/>
              <w:tabs>
                <w:tab w:val="left" w:pos="1384"/>
                <w:tab w:val="left" w:pos="1747"/>
              </w:tabs>
              <w:jc w:val="center"/>
              <w:rPr>
                <w:spacing w:val="-8"/>
                <w:sz w:val="22"/>
              </w:rPr>
            </w:pPr>
          </w:p>
          <w:p w:rsidR="009F371E" w:rsidRPr="00DB683E" w:rsidRDefault="009F371E" w:rsidP="000C3584">
            <w:pPr>
              <w:pStyle w:val="TableParagraph"/>
              <w:tabs>
                <w:tab w:val="left" w:pos="1384"/>
                <w:tab w:val="left" w:pos="1747"/>
              </w:tabs>
              <w:jc w:val="center"/>
              <w:rPr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123</w:t>
            </w:r>
          </w:p>
        </w:tc>
        <w:tc>
          <w:tcPr>
            <w:tcW w:w="1275" w:type="dxa"/>
          </w:tcPr>
          <w:p w:rsidR="000C3584" w:rsidRPr="00DB683E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DB683E">
              <w:rPr>
                <w:sz w:val="22"/>
              </w:rPr>
              <w:t>Ежегодно</w:t>
            </w:r>
          </w:p>
          <w:p w:rsidR="009F371E" w:rsidRPr="00DB683E" w:rsidRDefault="009F371E" w:rsidP="000C3584">
            <w:pPr>
              <w:pStyle w:val="TableParagraph"/>
              <w:jc w:val="center"/>
              <w:rPr>
                <w:i/>
                <w:sz w:val="22"/>
                <w:lang w:val="en-US"/>
              </w:rPr>
            </w:pPr>
            <w:r w:rsidRPr="00DB683E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9F371E" w:rsidRPr="00DB683E" w:rsidRDefault="009F371E" w:rsidP="000C3584">
            <w:pPr>
              <w:pStyle w:val="TableParagraph"/>
              <w:jc w:val="center"/>
              <w:rPr>
                <w:sz w:val="22"/>
              </w:rPr>
            </w:pPr>
            <w:r w:rsidRPr="00DB683E">
              <w:rPr>
                <w:sz w:val="22"/>
                <w:lang w:val="kk-KZ"/>
              </w:rPr>
              <w:t>3385</w:t>
            </w:r>
            <w:r w:rsidRPr="00DB683E">
              <w:rPr>
                <w:sz w:val="22"/>
              </w:rPr>
              <w:t>,456</w:t>
            </w:r>
          </w:p>
        </w:tc>
      </w:tr>
      <w:tr w:rsidR="009F371E" w:rsidRPr="006D1A7F" w:rsidTr="000C3584">
        <w:trPr>
          <w:trHeight w:val="1545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  <w:lang w:val="en-US"/>
              </w:rPr>
              <w:t>1</w:t>
            </w:r>
            <w:r w:rsidRPr="006D1A7F">
              <w:rPr>
                <w:spacing w:val="-5"/>
                <w:sz w:val="22"/>
              </w:rPr>
              <w:t>.2</w:t>
            </w: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Проведение работ по пылеподавлению карьерной, осветленной, отстоянной водой</w:t>
            </w:r>
          </w:p>
        </w:tc>
        <w:tc>
          <w:tcPr>
            <w:tcW w:w="1307" w:type="dxa"/>
          </w:tcPr>
          <w:p w:rsidR="009F371E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Территория месторождения</w:t>
            </w:r>
          </w:p>
        </w:tc>
        <w:tc>
          <w:tcPr>
            <w:tcW w:w="1275" w:type="dxa"/>
          </w:tcPr>
          <w:p w:rsidR="009F371E" w:rsidRPr="006D1A7F" w:rsidRDefault="006D1A7F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Предотвращение загрязнения атмосферного воздуха</w:t>
            </w: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9F371E" w:rsidRPr="006D1A7F" w:rsidRDefault="009F371E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2"/>
                <w:sz w:val="22"/>
              </w:rPr>
              <w:t>1600,0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1275" w:type="dxa"/>
          </w:tcPr>
          <w:p w:rsidR="000C3584" w:rsidRPr="00DB683E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DB683E">
              <w:rPr>
                <w:sz w:val="22"/>
              </w:rPr>
              <w:t>Ежегодно</w:t>
            </w:r>
          </w:p>
          <w:p w:rsidR="009F371E" w:rsidRPr="00DB683E" w:rsidRDefault="009F371E" w:rsidP="000C3584">
            <w:pPr>
              <w:pStyle w:val="TableParagraph"/>
              <w:jc w:val="center"/>
              <w:rPr>
                <w:sz w:val="22"/>
              </w:rPr>
            </w:pPr>
            <w:r w:rsidRPr="00DB683E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9F371E" w:rsidRPr="00DB683E" w:rsidRDefault="009F371E" w:rsidP="000C3584">
            <w:pPr>
              <w:pStyle w:val="TableParagraph"/>
              <w:jc w:val="center"/>
              <w:rPr>
                <w:sz w:val="22"/>
                <w:lang w:val="kk-KZ"/>
              </w:rPr>
            </w:pPr>
            <w:r w:rsidRPr="00DB683E">
              <w:rPr>
                <w:spacing w:val="-2"/>
                <w:sz w:val="22"/>
              </w:rPr>
              <w:t>1600,0</w:t>
            </w:r>
          </w:p>
        </w:tc>
      </w:tr>
      <w:tr w:rsidR="009F371E" w:rsidRPr="006D1A7F" w:rsidTr="000C3584">
        <w:trPr>
          <w:trHeight w:val="1049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1.3</w:t>
            </w: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Проведение контроля атмосферного воздуха на границе</w:t>
            </w:r>
          </w:p>
        </w:tc>
        <w:tc>
          <w:tcPr>
            <w:tcW w:w="1307" w:type="dxa"/>
          </w:tcPr>
          <w:p w:rsidR="009F371E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Территория месторождения</w:t>
            </w:r>
          </w:p>
        </w:tc>
        <w:tc>
          <w:tcPr>
            <w:tcW w:w="1275" w:type="dxa"/>
          </w:tcPr>
          <w:p w:rsidR="009F371E" w:rsidRPr="006D1A7F" w:rsidRDefault="006D1A7F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Проведение мониторинга</w:t>
            </w: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9F371E" w:rsidRPr="006D1A7F" w:rsidRDefault="009F371E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2"/>
                <w:sz w:val="22"/>
              </w:rPr>
              <w:t>960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96</w:t>
            </w:r>
          </w:p>
        </w:tc>
        <w:tc>
          <w:tcPr>
            <w:tcW w:w="1275" w:type="dxa"/>
          </w:tcPr>
          <w:p w:rsidR="000C3584" w:rsidRPr="00DB683E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DB683E">
              <w:rPr>
                <w:sz w:val="22"/>
              </w:rPr>
              <w:t>Ежегодно</w:t>
            </w:r>
          </w:p>
          <w:p w:rsidR="009F371E" w:rsidRPr="00DB683E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DB683E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9F371E" w:rsidRPr="00DB683E" w:rsidRDefault="009F371E" w:rsidP="000C3584">
            <w:pPr>
              <w:pStyle w:val="TableParagraph"/>
              <w:jc w:val="center"/>
              <w:rPr>
                <w:spacing w:val="-2"/>
                <w:sz w:val="22"/>
              </w:rPr>
            </w:pPr>
            <w:r w:rsidRPr="00DB683E">
              <w:rPr>
                <w:spacing w:val="-2"/>
                <w:sz w:val="22"/>
              </w:rPr>
              <w:t>960</w:t>
            </w:r>
          </w:p>
        </w:tc>
      </w:tr>
      <w:tr w:rsidR="009F371E" w:rsidRPr="006D1A7F" w:rsidTr="000C3584">
        <w:trPr>
          <w:trHeight w:val="270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pacing w:val="-5"/>
                <w:sz w:val="22"/>
              </w:rPr>
            </w:pP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Итого</w:t>
            </w:r>
          </w:p>
        </w:tc>
        <w:tc>
          <w:tcPr>
            <w:tcW w:w="1307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9F371E" w:rsidRPr="006D1A7F" w:rsidRDefault="009F371E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9F371E" w:rsidRPr="00DB683E" w:rsidRDefault="009F371E" w:rsidP="000C3584">
            <w:pPr>
              <w:jc w:val="center"/>
              <w:rPr>
                <w:spacing w:val="-2"/>
                <w:sz w:val="2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1275" w:type="dxa"/>
          </w:tcPr>
          <w:p w:rsidR="009F371E" w:rsidRPr="00DB683E" w:rsidRDefault="009F371E" w:rsidP="000C3584">
            <w:pPr>
              <w:pStyle w:val="TableParagraph"/>
              <w:jc w:val="center"/>
              <w:rPr>
                <w:sz w:val="22"/>
                <w:lang w:val="en-US"/>
              </w:rPr>
            </w:pPr>
          </w:p>
        </w:tc>
        <w:tc>
          <w:tcPr>
            <w:tcW w:w="1168" w:type="dxa"/>
          </w:tcPr>
          <w:p w:rsidR="009F371E" w:rsidRPr="00DB683E" w:rsidRDefault="009F371E" w:rsidP="000C3584">
            <w:pPr>
              <w:pStyle w:val="TableParagraph"/>
              <w:jc w:val="center"/>
              <w:rPr>
                <w:b/>
                <w:spacing w:val="-2"/>
                <w:sz w:val="22"/>
              </w:rPr>
            </w:pPr>
            <w:r w:rsidRPr="00DB683E">
              <w:rPr>
                <w:b/>
                <w:spacing w:val="-2"/>
                <w:sz w:val="22"/>
              </w:rPr>
              <w:t>5945,456</w:t>
            </w:r>
          </w:p>
        </w:tc>
      </w:tr>
      <w:tr w:rsidR="009F371E" w:rsidRPr="006D1A7F" w:rsidTr="000C3584">
        <w:trPr>
          <w:trHeight w:val="270"/>
        </w:trPr>
        <w:tc>
          <w:tcPr>
            <w:tcW w:w="15769" w:type="dxa"/>
            <w:gridSpan w:val="19"/>
          </w:tcPr>
          <w:p w:rsidR="009F371E" w:rsidRPr="00DB683E" w:rsidRDefault="009F371E" w:rsidP="000C3584">
            <w:pPr>
              <w:pStyle w:val="TableParagraph"/>
              <w:jc w:val="center"/>
              <w:rPr>
                <w:b/>
                <w:spacing w:val="-2"/>
                <w:sz w:val="22"/>
              </w:rPr>
            </w:pPr>
            <w:r w:rsidRPr="00DB683E">
              <w:rPr>
                <w:b/>
                <w:sz w:val="22"/>
              </w:rPr>
              <w:t xml:space="preserve">2.Охрана водных </w:t>
            </w:r>
            <w:r w:rsidRPr="00DB683E">
              <w:rPr>
                <w:b/>
                <w:spacing w:val="-2"/>
                <w:sz w:val="22"/>
              </w:rPr>
              <w:t>объектов</w:t>
            </w:r>
          </w:p>
        </w:tc>
      </w:tr>
      <w:tr w:rsidR="009F371E" w:rsidRPr="006D1A7F" w:rsidTr="000C3584">
        <w:trPr>
          <w:trHeight w:val="1049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2</w:t>
            </w:r>
            <w:r w:rsidRPr="006D1A7F">
              <w:rPr>
                <w:spacing w:val="-5"/>
                <w:sz w:val="22"/>
              </w:rPr>
              <w:t>.</w:t>
            </w:r>
            <w:r w:rsidRPr="006D1A7F">
              <w:rPr>
                <w:spacing w:val="-5"/>
                <w:sz w:val="22"/>
              </w:rPr>
              <w:t>1</w:t>
            </w: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Повторное использование карьерной сточной воды для орошения в карьере</w:t>
            </w:r>
          </w:p>
        </w:tc>
        <w:tc>
          <w:tcPr>
            <w:tcW w:w="1307" w:type="dxa"/>
          </w:tcPr>
          <w:p w:rsidR="009F371E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Территория месторождения</w:t>
            </w:r>
          </w:p>
        </w:tc>
        <w:tc>
          <w:tcPr>
            <w:tcW w:w="1275" w:type="dxa"/>
          </w:tcPr>
          <w:p w:rsidR="009F371E" w:rsidRPr="006D1A7F" w:rsidRDefault="006D1A7F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Предотвращение несанкционированных сбросов</w:t>
            </w: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9F371E" w:rsidRPr="006D1A7F" w:rsidRDefault="009F371E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2"/>
                <w:sz w:val="22"/>
              </w:rPr>
              <w:t>1600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pacing w:val="-8"/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DB683E" w:rsidRDefault="009F371E" w:rsidP="000C3584">
            <w:pPr>
              <w:jc w:val="center"/>
              <w:rPr>
                <w:sz w:val="22"/>
              </w:rPr>
            </w:pPr>
            <w:r w:rsidRPr="00DB683E">
              <w:rPr>
                <w:spacing w:val="-8"/>
                <w:sz w:val="22"/>
              </w:rPr>
              <w:t>160</w:t>
            </w:r>
          </w:p>
        </w:tc>
        <w:tc>
          <w:tcPr>
            <w:tcW w:w="1275" w:type="dxa"/>
          </w:tcPr>
          <w:p w:rsidR="000C3584" w:rsidRPr="00DB683E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DB683E">
              <w:rPr>
                <w:sz w:val="22"/>
              </w:rPr>
              <w:t>Ежегодно</w:t>
            </w:r>
          </w:p>
          <w:p w:rsidR="009F371E" w:rsidRPr="00DB683E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DB683E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9F371E" w:rsidRPr="00DB683E" w:rsidRDefault="009F371E" w:rsidP="000C3584">
            <w:pPr>
              <w:pStyle w:val="TableParagraph"/>
              <w:jc w:val="center"/>
              <w:rPr>
                <w:spacing w:val="-2"/>
                <w:sz w:val="22"/>
              </w:rPr>
            </w:pPr>
            <w:r w:rsidRPr="00DB683E">
              <w:rPr>
                <w:sz w:val="22"/>
              </w:rPr>
              <w:t>1600,0</w:t>
            </w:r>
          </w:p>
        </w:tc>
      </w:tr>
      <w:tr w:rsidR="009F371E" w:rsidRPr="006D1A7F" w:rsidTr="000C3584">
        <w:trPr>
          <w:trHeight w:val="327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pacing w:val="-5"/>
                <w:sz w:val="22"/>
              </w:rPr>
            </w:pP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Итого</w:t>
            </w:r>
          </w:p>
        </w:tc>
        <w:tc>
          <w:tcPr>
            <w:tcW w:w="1307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9F371E" w:rsidRPr="006D1A7F" w:rsidRDefault="009F371E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9F371E" w:rsidRPr="006D1A7F" w:rsidRDefault="009F371E" w:rsidP="000C3584">
            <w:pPr>
              <w:jc w:val="center"/>
              <w:rPr>
                <w:spacing w:val="-2"/>
                <w:sz w:val="2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127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  <w:lang w:val="en-US"/>
              </w:rPr>
            </w:pPr>
          </w:p>
        </w:tc>
        <w:tc>
          <w:tcPr>
            <w:tcW w:w="1168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b/>
                <w:spacing w:val="-2"/>
                <w:sz w:val="22"/>
                <w:highlight w:val="yellow"/>
              </w:rPr>
            </w:pPr>
            <w:r w:rsidRPr="006D1A7F">
              <w:rPr>
                <w:b/>
                <w:sz w:val="22"/>
              </w:rPr>
              <w:t>1600,0</w:t>
            </w:r>
          </w:p>
        </w:tc>
      </w:tr>
      <w:tr w:rsidR="009F371E" w:rsidRPr="006D1A7F" w:rsidTr="000C3584">
        <w:trPr>
          <w:trHeight w:val="327"/>
        </w:trPr>
        <w:tc>
          <w:tcPr>
            <w:tcW w:w="15769" w:type="dxa"/>
            <w:gridSpan w:val="19"/>
          </w:tcPr>
          <w:p w:rsidR="009F371E" w:rsidRPr="006D1A7F" w:rsidRDefault="009F371E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3. Охрана от воздействия на прибрежные и водные экосистемы</w:t>
            </w:r>
          </w:p>
        </w:tc>
      </w:tr>
      <w:tr w:rsidR="009F371E" w:rsidRPr="006D1A7F" w:rsidTr="000C3584">
        <w:trPr>
          <w:trHeight w:val="327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3.1</w:t>
            </w: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-</w:t>
            </w:r>
          </w:p>
        </w:tc>
        <w:tc>
          <w:tcPr>
            <w:tcW w:w="1307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9F371E" w:rsidRPr="006D1A7F" w:rsidRDefault="009F371E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-</w:t>
            </w: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-</w:t>
            </w:r>
          </w:p>
        </w:tc>
        <w:tc>
          <w:tcPr>
            <w:tcW w:w="1078" w:type="dxa"/>
          </w:tcPr>
          <w:p w:rsidR="009F371E" w:rsidRPr="006D1A7F" w:rsidRDefault="009F371E" w:rsidP="000C3584">
            <w:pPr>
              <w:jc w:val="center"/>
              <w:rPr>
                <w:spacing w:val="-2"/>
                <w:sz w:val="22"/>
              </w:rPr>
            </w:pPr>
            <w:r w:rsidRPr="006D1A7F">
              <w:rPr>
                <w:spacing w:val="-2"/>
                <w:sz w:val="22"/>
              </w:rPr>
              <w:t>-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127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-</w:t>
            </w:r>
          </w:p>
        </w:tc>
        <w:tc>
          <w:tcPr>
            <w:tcW w:w="1168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-</w:t>
            </w:r>
          </w:p>
        </w:tc>
      </w:tr>
      <w:tr w:rsidR="009F371E" w:rsidRPr="006D1A7F" w:rsidTr="000C3584">
        <w:trPr>
          <w:trHeight w:val="327"/>
        </w:trPr>
        <w:tc>
          <w:tcPr>
            <w:tcW w:w="15769" w:type="dxa"/>
            <w:gridSpan w:val="19"/>
          </w:tcPr>
          <w:p w:rsidR="009F371E" w:rsidRPr="006D1A7F" w:rsidRDefault="009F371E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4. Охрана земель</w:t>
            </w:r>
          </w:p>
        </w:tc>
      </w:tr>
      <w:tr w:rsidR="009F371E" w:rsidRPr="006D1A7F" w:rsidTr="000C3584">
        <w:trPr>
          <w:trHeight w:val="327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lastRenderedPageBreak/>
              <w:t>4.1</w:t>
            </w: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Проведение контроля состояния почв границе СЗЗ</w:t>
            </w:r>
          </w:p>
        </w:tc>
        <w:tc>
          <w:tcPr>
            <w:tcW w:w="1307" w:type="dxa"/>
          </w:tcPr>
          <w:p w:rsidR="009F371E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Территория месторождения</w:t>
            </w:r>
          </w:p>
        </w:tc>
        <w:tc>
          <w:tcPr>
            <w:tcW w:w="1275" w:type="dxa"/>
          </w:tcPr>
          <w:p w:rsidR="009F371E" w:rsidRPr="006D1A7F" w:rsidRDefault="006D1A7F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Проведение мониторинга</w:t>
            </w: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9F371E" w:rsidRPr="006D1A7F" w:rsidRDefault="009F371E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9F371E" w:rsidRPr="006D1A7F" w:rsidRDefault="009F371E" w:rsidP="000C3584">
            <w:pPr>
              <w:jc w:val="center"/>
              <w:rPr>
                <w:spacing w:val="-2"/>
                <w:sz w:val="22"/>
              </w:rPr>
            </w:pPr>
            <w:r w:rsidRPr="006D1A7F">
              <w:rPr>
                <w:spacing w:val="-2"/>
                <w:sz w:val="22"/>
              </w:rPr>
              <w:t>1200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1275" w:type="dxa"/>
          </w:tcPr>
          <w:p w:rsidR="000C3584" w:rsidRDefault="000C3584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Ежегодно</w:t>
            </w:r>
          </w:p>
          <w:p w:rsidR="009F371E" w:rsidRPr="006D1A7F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1200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4.2</w:t>
            </w: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Использование вскрышных пород для закладки во внутренний отвал карьера и для отсыпки карьерных дорог</w:t>
            </w:r>
          </w:p>
        </w:tc>
        <w:tc>
          <w:tcPr>
            <w:tcW w:w="1307" w:type="dxa"/>
          </w:tcPr>
          <w:p w:rsidR="00220744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Территория месторождения</w:t>
            </w:r>
          </w:p>
        </w:tc>
        <w:tc>
          <w:tcPr>
            <w:tcW w:w="1275" w:type="dxa"/>
          </w:tcPr>
          <w:p w:rsidR="00220744" w:rsidRPr="006D1A7F" w:rsidRDefault="006D1A7F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Предотвращение загрязнения земель</w:t>
            </w: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  <w:r w:rsidRPr="006D1A7F">
              <w:rPr>
                <w:spacing w:val="-2"/>
                <w:sz w:val="22"/>
              </w:rPr>
              <w:t>2000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200</w:t>
            </w:r>
          </w:p>
        </w:tc>
        <w:tc>
          <w:tcPr>
            <w:tcW w:w="1275" w:type="dxa"/>
          </w:tcPr>
          <w:p w:rsidR="000C3584" w:rsidRDefault="000C3584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Ежегодно</w:t>
            </w:r>
          </w:p>
          <w:p w:rsidR="00220744" w:rsidRPr="006D1A7F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2000</w:t>
            </w:r>
          </w:p>
        </w:tc>
      </w:tr>
      <w:tr w:rsidR="009F371E" w:rsidRPr="006D1A7F" w:rsidTr="000C3584">
        <w:trPr>
          <w:trHeight w:val="327"/>
        </w:trPr>
        <w:tc>
          <w:tcPr>
            <w:tcW w:w="55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pacing w:val="-5"/>
                <w:sz w:val="22"/>
              </w:rPr>
            </w:pPr>
          </w:p>
        </w:tc>
        <w:tc>
          <w:tcPr>
            <w:tcW w:w="182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Итого</w:t>
            </w:r>
          </w:p>
        </w:tc>
        <w:tc>
          <w:tcPr>
            <w:tcW w:w="1307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9F371E" w:rsidRPr="006D1A7F" w:rsidRDefault="009F371E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</w:p>
        </w:tc>
        <w:tc>
          <w:tcPr>
            <w:tcW w:w="1418" w:type="dxa"/>
          </w:tcPr>
          <w:p w:rsidR="009F371E" w:rsidRPr="006D1A7F" w:rsidRDefault="009F371E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9F371E" w:rsidRPr="006D1A7F" w:rsidRDefault="009F371E" w:rsidP="000C3584">
            <w:pPr>
              <w:jc w:val="center"/>
              <w:rPr>
                <w:spacing w:val="-2"/>
                <w:sz w:val="2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9F371E" w:rsidRPr="006D1A7F" w:rsidRDefault="009F371E" w:rsidP="000C3584">
            <w:pPr>
              <w:jc w:val="center"/>
              <w:rPr>
                <w:spacing w:val="-8"/>
                <w:sz w:val="22"/>
                <w:highlight w:val="yellow"/>
              </w:rPr>
            </w:pPr>
          </w:p>
        </w:tc>
        <w:tc>
          <w:tcPr>
            <w:tcW w:w="1275" w:type="dxa"/>
          </w:tcPr>
          <w:p w:rsidR="009F371E" w:rsidRPr="006D1A7F" w:rsidRDefault="009F371E" w:rsidP="000C3584">
            <w:pPr>
              <w:pStyle w:val="TableParagraph"/>
              <w:jc w:val="center"/>
              <w:rPr>
                <w:sz w:val="22"/>
                <w:lang w:val="en-US"/>
              </w:rPr>
            </w:pPr>
          </w:p>
        </w:tc>
        <w:tc>
          <w:tcPr>
            <w:tcW w:w="1168" w:type="dxa"/>
          </w:tcPr>
          <w:p w:rsidR="009F371E" w:rsidRPr="006D1A7F" w:rsidRDefault="00220744" w:rsidP="000C3584">
            <w:pPr>
              <w:pStyle w:val="TableParagraph"/>
              <w:jc w:val="center"/>
              <w:rPr>
                <w:b/>
                <w:spacing w:val="-2"/>
                <w:sz w:val="22"/>
                <w:highlight w:val="yellow"/>
              </w:rPr>
            </w:pPr>
            <w:r w:rsidRPr="006D1A7F">
              <w:rPr>
                <w:b/>
                <w:sz w:val="22"/>
              </w:rPr>
              <w:t>32</w:t>
            </w:r>
            <w:r w:rsidR="009F371E" w:rsidRPr="006D1A7F">
              <w:rPr>
                <w:b/>
                <w:sz w:val="22"/>
              </w:rPr>
              <w:t>00,0</w:t>
            </w:r>
          </w:p>
        </w:tc>
      </w:tr>
      <w:tr w:rsidR="00220744" w:rsidRPr="006D1A7F" w:rsidTr="000C3584">
        <w:trPr>
          <w:trHeight w:val="327"/>
        </w:trPr>
        <w:tc>
          <w:tcPr>
            <w:tcW w:w="15769" w:type="dxa"/>
            <w:gridSpan w:val="19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5. Охрана недр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-</w:t>
            </w: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-</w:t>
            </w:r>
          </w:p>
        </w:tc>
        <w:tc>
          <w:tcPr>
            <w:tcW w:w="1307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-</w:t>
            </w: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-</w:t>
            </w: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  <w:r w:rsidRPr="006D1A7F">
              <w:rPr>
                <w:spacing w:val="-2"/>
                <w:sz w:val="22"/>
              </w:rPr>
              <w:t>-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-</w:t>
            </w: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-</w:t>
            </w:r>
          </w:p>
        </w:tc>
      </w:tr>
      <w:tr w:rsidR="00220744" w:rsidRPr="006D1A7F" w:rsidTr="000C3584">
        <w:trPr>
          <w:trHeight w:val="327"/>
        </w:trPr>
        <w:tc>
          <w:tcPr>
            <w:tcW w:w="15769" w:type="dxa"/>
            <w:gridSpan w:val="19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6. Охрана животного и растительного мира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6.1</w:t>
            </w: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sz w:val="22"/>
              </w:rPr>
              <w:t>Озеленение, благоустройство территории предприятия</w:t>
            </w:r>
          </w:p>
        </w:tc>
        <w:tc>
          <w:tcPr>
            <w:tcW w:w="1307" w:type="dxa"/>
          </w:tcPr>
          <w:p w:rsidR="00220744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Территория месторождения</w:t>
            </w:r>
          </w:p>
        </w:tc>
        <w:tc>
          <w:tcPr>
            <w:tcW w:w="1275" w:type="dxa"/>
          </w:tcPr>
          <w:p w:rsidR="00220744" w:rsidRPr="006D1A7F" w:rsidRDefault="006D1A7F" w:rsidP="000C358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Посадка 20 штук зеленых насаждений характерных для территории</w:t>
            </w: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  <w:r w:rsidRPr="006D1A7F">
              <w:rPr>
                <w:spacing w:val="-2"/>
                <w:sz w:val="22"/>
              </w:rPr>
              <w:t>1600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160</w:t>
            </w:r>
          </w:p>
        </w:tc>
        <w:tc>
          <w:tcPr>
            <w:tcW w:w="1275" w:type="dxa"/>
          </w:tcPr>
          <w:p w:rsidR="000C3584" w:rsidRDefault="000C3584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Ежегодно</w:t>
            </w:r>
          </w:p>
          <w:p w:rsidR="00220744" w:rsidRPr="006D1A7F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spacing w:val="-2"/>
                <w:sz w:val="22"/>
              </w:rPr>
              <w:t>1600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Итого</w:t>
            </w:r>
          </w:p>
        </w:tc>
        <w:tc>
          <w:tcPr>
            <w:tcW w:w="1307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1600</w:t>
            </w:r>
          </w:p>
        </w:tc>
      </w:tr>
      <w:tr w:rsidR="00220744" w:rsidRPr="006D1A7F" w:rsidTr="000C3584">
        <w:trPr>
          <w:trHeight w:val="327"/>
        </w:trPr>
        <w:tc>
          <w:tcPr>
            <w:tcW w:w="15769" w:type="dxa"/>
            <w:gridSpan w:val="19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7. Обращение с отходами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7.1</w:t>
            </w: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sz w:val="22"/>
              </w:rPr>
              <w:t>Организовать сбор и временное хранение отходов, образующихся на предприятие в специально отведенных местах, оснащенных специальной тарой</w:t>
            </w:r>
          </w:p>
        </w:tc>
        <w:tc>
          <w:tcPr>
            <w:tcW w:w="1307" w:type="dxa"/>
          </w:tcPr>
          <w:p w:rsidR="00220744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Территория месторождения</w:t>
            </w:r>
          </w:p>
        </w:tc>
        <w:tc>
          <w:tcPr>
            <w:tcW w:w="1275" w:type="dxa"/>
          </w:tcPr>
          <w:p w:rsidR="00220744" w:rsidRPr="006D1A7F" w:rsidRDefault="006D1A7F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-</w:t>
            </w: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  <w:r w:rsidRPr="006D1A7F">
              <w:rPr>
                <w:sz w:val="22"/>
              </w:rPr>
              <w:t>1200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120</w:t>
            </w:r>
          </w:p>
        </w:tc>
        <w:tc>
          <w:tcPr>
            <w:tcW w:w="1275" w:type="dxa"/>
          </w:tcPr>
          <w:p w:rsidR="000C3584" w:rsidRDefault="000C3584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Ежегодно</w:t>
            </w:r>
          </w:p>
          <w:p w:rsidR="00220744" w:rsidRPr="006D1A7F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1200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Итого</w:t>
            </w:r>
          </w:p>
        </w:tc>
        <w:tc>
          <w:tcPr>
            <w:tcW w:w="1307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1200</w:t>
            </w:r>
          </w:p>
        </w:tc>
      </w:tr>
      <w:tr w:rsidR="00220744" w:rsidRPr="006D1A7F" w:rsidTr="000C3584">
        <w:trPr>
          <w:trHeight w:val="327"/>
        </w:trPr>
        <w:tc>
          <w:tcPr>
            <w:tcW w:w="15769" w:type="dxa"/>
            <w:gridSpan w:val="19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8. Радиационная, биологическая и химическая безопасность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-</w:t>
            </w: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-</w:t>
            </w:r>
          </w:p>
        </w:tc>
        <w:tc>
          <w:tcPr>
            <w:tcW w:w="1307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-</w:t>
            </w: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-</w:t>
            </w: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  <w:r w:rsidRPr="006D1A7F">
              <w:rPr>
                <w:spacing w:val="-2"/>
                <w:sz w:val="22"/>
              </w:rPr>
              <w:t>-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-</w:t>
            </w: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-</w:t>
            </w:r>
          </w:p>
        </w:tc>
      </w:tr>
      <w:tr w:rsidR="00220744" w:rsidRPr="006D1A7F" w:rsidTr="000C3584">
        <w:trPr>
          <w:trHeight w:val="327"/>
        </w:trPr>
        <w:tc>
          <w:tcPr>
            <w:tcW w:w="15769" w:type="dxa"/>
            <w:gridSpan w:val="19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9. Внедрение систем управления и наилучших безопасных технологий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-</w:t>
            </w: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-</w:t>
            </w:r>
          </w:p>
        </w:tc>
        <w:tc>
          <w:tcPr>
            <w:tcW w:w="1307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-</w:t>
            </w: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  <w:r w:rsidRPr="006D1A7F">
              <w:rPr>
                <w:sz w:val="22"/>
                <w:lang w:val="kk-KZ"/>
              </w:rPr>
              <w:t>-</w:t>
            </w: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  <w:r w:rsidRPr="006D1A7F">
              <w:rPr>
                <w:spacing w:val="-2"/>
                <w:sz w:val="22"/>
              </w:rPr>
              <w:t>-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-</w:t>
            </w: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</w:rPr>
              <w:t>-</w:t>
            </w: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-</w:t>
            </w:r>
          </w:p>
        </w:tc>
      </w:tr>
      <w:tr w:rsidR="00220744" w:rsidRPr="006D1A7F" w:rsidTr="000C3584">
        <w:trPr>
          <w:trHeight w:val="327"/>
        </w:trPr>
        <w:tc>
          <w:tcPr>
            <w:tcW w:w="15769" w:type="dxa"/>
            <w:gridSpan w:val="19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lastRenderedPageBreak/>
              <w:t>10. Научно-исследовательские, изыскательские и другие разработки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  <w:r w:rsidRPr="006D1A7F">
              <w:rPr>
                <w:spacing w:val="-5"/>
                <w:sz w:val="22"/>
              </w:rPr>
              <w:t>10.1</w:t>
            </w: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sz w:val="22"/>
              </w:rPr>
              <w:t>Проведение производственного экологического контроля</w:t>
            </w:r>
          </w:p>
        </w:tc>
        <w:tc>
          <w:tcPr>
            <w:tcW w:w="1307" w:type="dxa"/>
          </w:tcPr>
          <w:p w:rsidR="00220744" w:rsidRPr="006D1A7F" w:rsidRDefault="006D1A7F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Территория месторождения</w:t>
            </w:r>
          </w:p>
        </w:tc>
        <w:tc>
          <w:tcPr>
            <w:tcW w:w="1275" w:type="dxa"/>
          </w:tcPr>
          <w:p w:rsidR="00220744" w:rsidRPr="006D1A7F" w:rsidRDefault="006D1A7F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-</w:t>
            </w: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z w:val="22"/>
                <w:lang w:val="kk-KZ"/>
              </w:rPr>
              <w:t>ЭК РК</w:t>
            </w:r>
          </w:p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220744" w:rsidRPr="006D1A7F" w:rsidRDefault="006D1A7F" w:rsidP="000C3584">
            <w:pPr>
              <w:jc w:val="center"/>
              <w:rPr>
                <w:spacing w:val="-2"/>
                <w:sz w:val="22"/>
              </w:rPr>
            </w:pPr>
            <w:r>
              <w:rPr>
                <w:spacing w:val="-2"/>
                <w:sz w:val="22"/>
              </w:rPr>
              <w:t>2400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z w:val="22"/>
              </w:rPr>
            </w:pPr>
            <w:r w:rsidRPr="006D1A7F">
              <w:rPr>
                <w:spacing w:val="-8"/>
                <w:sz w:val="22"/>
              </w:rPr>
              <w:t>240</w:t>
            </w:r>
          </w:p>
        </w:tc>
        <w:tc>
          <w:tcPr>
            <w:tcW w:w="1275" w:type="dxa"/>
          </w:tcPr>
          <w:p w:rsidR="000C3584" w:rsidRDefault="000C3584" w:rsidP="000C3584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Ежегодно</w:t>
            </w:r>
          </w:p>
          <w:p w:rsidR="00220744" w:rsidRPr="006D1A7F" w:rsidRDefault="000C3584" w:rsidP="000C3584">
            <w:pPr>
              <w:pStyle w:val="TableParagraph"/>
              <w:jc w:val="center"/>
              <w:rPr>
                <w:sz w:val="22"/>
              </w:rPr>
            </w:pPr>
            <w:r w:rsidRPr="006D1A7F">
              <w:rPr>
                <w:sz w:val="22"/>
                <w:lang w:val="en-US"/>
              </w:rPr>
              <w:t>2025-2034</w:t>
            </w:r>
          </w:p>
        </w:tc>
        <w:tc>
          <w:tcPr>
            <w:tcW w:w="1168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2400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Итого</w:t>
            </w:r>
          </w:p>
        </w:tc>
        <w:tc>
          <w:tcPr>
            <w:tcW w:w="1307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168" w:type="dxa"/>
          </w:tcPr>
          <w:p w:rsidR="00220744" w:rsidRPr="006D1A7F" w:rsidRDefault="006D1A7F" w:rsidP="000C3584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2400</w:t>
            </w:r>
          </w:p>
        </w:tc>
      </w:tr>
      <w:tr w:rsidR="00220744" w:rsidRPr="006D1A7F" w:rsidTr="000C3584">
        <w:trPr>
          <w:trHeight w:val="327"/>
        </w:trPr>
        <w:tc>
          <w:tcPr>
            <w:tcW w:w="55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pacing w:val="-5"/>
                <w:sz w:val="22"/>
              </w:rPr>
            </w:pPr>
          </w:p>
        </w:tc>
        <w:tc>
          <w:tcPr>
            <w:tcW w:w="182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b/>
                <w:sz w:val="22"/>
                <w:lang w:val="kk-KZ"/>
              </w:rPr>
            </w:pPr>
            <w:r w:rsidRPr="006D1A7F">
              <w:rPr>
                <w:b/>
                <w:sz w:val="22"/>
                <w:lang w:val="kk-KZ"/>
              </w:rPr>
              <w:t>Всего</w:t>
            </w:r>
          </w:p>
        </w:tc>
        <w:tc>
          <w:tcPr>
            <w:tcW w:w="1307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tabs>
                <w:tab w:val="left" w:pos="775"/>
                <w:tab w:val="left" w:pos="1166"/>
                <w:tab w:val="left" w:pos="1524"/>
              </w:tabs>
              <w:jc w:val="center"/>
              <w:rPr>
                <w:sz w:val="22"/>
                <w:lang w:val="kk-KZ"/>
              </w:rPr>
            </w:pPr>
          </w:p>
        </w:tc>
        <w:tc>
          <w:tcPr>
            <w:tcW w:w="1418" w:type="dxa"/>
          </w:tcPr>
          <w:p w:rsidR="00220744" w:rsidRPr="006D1A7F" w:rsidRDefault="00220744" w:rsidP="000C3584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1078" w:type="dxa"/>
          </w:tcPr>
          <w:p w:rsidR="00220744" w:rsidRPr="006D1A7F" w:rsidRDefault="00220744" w:rsidP="000C3584">
            <w:pPr>
              <w:jc w:val="center"/>
              <w:rPr>
                <w:spacing w:val="-2"/>
                <w:sz w:val="2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220744" w:rsidRPr="006D1A7F" w:rsidRDefault="00220744" w:rsidP="000C3584">
            <w:pPr>
              <w:jc w:val="center"/>
              <w:rPr>
                <w:spacing w:val="-8"/>
                <w:sz w:val="22"/>
              </w:rPr>
            </w:pPr>
          </w:p>
        </w:tc>
        <w:tc>
          <w:tcPr>
            <w:tcW w:w="1275" w:type="dxa"/>
          </w:tcPr>
          <w:p w:rsidR="00220744" w:rsidRPr="006D1A7F" w:rsidRDefault="00220744" w:rsidP="000C3584">
            <w:pPr>
              <w:pStyle w:val="TableParagraph"/>
              <w:jc w:val="center"/>
              <w:rPr>
                <w:sz w:val="22"/>
              </w:rPr>
            </w:pPr>
          </w:p>
        </w:tc>
        <w:tc>
          <w:tcPr>
            <w:tcW w:w="1168" w:type="dxa"/>
          </w:tcPr>
          <w:p w:rsidR="00220744" w:rsidRPr="006D1A7F" w:rsidRDefault="00220744" w:rsidP="00DB683E">
            <w:pPr>
              <w:pStyle w:val="TableParagraph"/>
              <w:jc w:val="center"/>
              <w:rPr>
                <w:b/>
                <w:sz w:val="22"/>
              </w:rPr>
            </w:pPr>
            <w:r w:rsidRPr="006D1A7F">
              <w:rPr>
                <w:b/>
                <w:sz w:val="22"/>
              </w:rPr>
              <w:t>1</w:t>
            </w:r>
            <w:r w:rsidR="00DB683E">
              <w:rPr>
                <w:b/>
                <w:sz w:val="22"/>
                <w:lang w:val="en-US"/>
              </w:rPr>
              <w:t>594</w:t>
            </w:r>
            <w:r w:rsidRPr="006D1A7F">
              <w:rPr>
                <w:b/>
                <w:sz w:val="22"/>
              </w:rPr>
              <w:t>5,456</w:t>
            </w:r>
          </w:p>
        </w:tc>
      </w:tr>
    </w:tbl>
    <w:p w:rsidR="00514DC6" w:rsidRDefault="00514DC6">
      <w:pPr>
        <w:pStyle w:val="a3"/>
        <w:spacing w:before="6"/>
        <w:rPr>
          <w:sz w:val="2"/>
        </w:rPr>
      </w:pPr>
    </w:p>
    <w:p w:rsidR="00514DC6" w:rsidRDefault="00514DC6">
      <w:pPr>
        <w:spacing w:line="273" w:lineRule="exact"/>
      </w:pPr>
    </w:p>
    <w:p w:rsidR="00514DC6" w:rsidRPr="009470C3" w:rsidRDefault="00514DC6">
      <w:pPr>
        <w:pStyle w:val="a3"/>
        <w:spacing w:before="6"/>
        <w:rPr>
          <w:sz w:val="2"/>
        </w:rPr>
      </w:pPr>
    </w:p>
    <w:p w:rsidR="00220744" w:rsidRDefault="00220744" w:rsidP="004F32D3">
      <w:pPr>
        <w:pStyle w:val="a3"/>
        <w:spacing w:before="1"/>
        <w:rPr>
          <w:sz w:val="2"/>
        </w:rPr>
      </w:pPr>
      <w:bookmarkStart w:id="0" w:name="_GoBack"/>
      <w:bookmarkEnd w:id="0"/>
    </w:p>
    <w:p w:rsidR="00220744" w:rsidRPr="00220744" w:rsidRDefault="00220744" w:rsidP="00220744"/>
    <w:sectPr w:rsidR="00220744" w:rsidRPr="00220744" w:rsidSect="00514DC6">
      <w:pgSz w:w="16860" w:h="11920" w:orient="landscape"/>
      <w:pgMar w:top="660" w:right="580" w:bottom="280" w:left="9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14DC6"/>
    <w:rsid w:val="00076E5F"/>
    <w:rsid w:val="000A2997"/>
    <w:rsid w:val="000C3584"/>
    <w:rsid w:val="001A4956"/>
    <w:rsid w:val="0020664B"/>
    <w:rsid w:val="00220744"/>
    <w:rsid w:val="002D7B57"/>
    <w:rsid w:val="00317475"/>
    <w:rsid w:val="0034711C"/>
    <w:rsid w:val="00374967"/>
    <w:rsid w:val="003822BD"/>
    <w:rsid w:val="004F32D3"/>
    <w:rsid w:val="00514DC6"/>
    <w:rsid w:val="005179CA"/>
    <w:rsid w:val="005F200B"/>
    <w:rsid w:val="006D1A7F"/>
    <w:rsid w:val="007E6262"/>
    <w:rsid w:val="00822BDB"/>
    <w:rsid w:val="00850D63"/>
    <w:rsid w:val="00855BC4"/>
    <w:rsid w:val="008A5009"/>
    <w:rsid w:val="008E6E0E"/>
    <w:rsid w:val="008F5272"/>
    <w:rsid w:val="00926F5D"/>
    <w:rsid w:val="009470C3"/>
    <w:rsid w:val="009F371E"/>
    <w:rsid w:val="00AE0DAE"/>
    <w:rsid w:val="00AF411D"/>
    <w:rsid w:val="00B5333F"/>
    <w:rsid w:val="00BA113D"/>
    <w:rsid w:val="00BE4BB9"/>
    <w:rsid w:val="00C457E0"/>
    <w:rsid w:val="00C63A51"/>
    <w:rsid w:val="00C72B51"/>
    <w:rsid w:val="00CB1425"/>
    <w:rsid w:val="00CC117C"/>
    <w:rsid w:val="00D44E61"/>
    <w:rsid w:val="00DB683E"/>
    <w:rsid w:val="00EE3B86"/>
    <w:rsid w:val="00F54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2D3"/>
    <w:rPr>
      <w:rFonts w:ascii="Times New Roman" w:eastAsia="Times New Roman" w:hAnsi="Times New Roman" w:cs="Times New Roman"/>
      <w:sz w:val="24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4D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14DC6"/>
    <w:rPr>
      <w:szCs w:val="24"/>
    </w:rPr>
  </w:style>
  <w:style w:type="paragraph" w:styleId="a4">
    <w:name w:val="List Paragraph"/>
    <w:basedOn w:val="a"/>
    <w:uiPriority w:val="1"/>
    <w:qFormat/>
    <w:rsid w:val="00514DC6"/>
  </w:style>
  <w:style w:type="paragraph" w:customStyle="1" w:styleId="TableParagraph">
    <w:name w:val="Table Paragraph"/>
    <w:basedOn w:val="a"/>
    <w:uiPriority w:val="1"/>
    <w:qFormat/>
    <w:rsid w:val="00514DC6"/>
  </w:style>
  <w:style w:type="paragraph" w:styleId="a5">
    <w:name w:val="Balloon Text"/>
    <w:basedOn w:val="a"/>
    <w:link w:val="a6"/>
    <w:uiPriority w:val="99"/>
    <w:semiHidden/>
    <w:unhideWhenUsed/>
    <w:rsid w:val="005179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79CA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6D1A7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C666F-34E2-40A3-97E5-FD8F387DD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Ariko Ariko</dc:creator>
  <cp:lastModifiedBy>User</cp:lastModifiedBy>
  <cp:revision>14</cp:revision>
  <dcterms:created xsi:type="dcterms:W3CDTF">2024-01-25T10:07:00Z</dcterms:created>
  <dcterms:modified xsi:type="dcterms:W3CDTF">2024-11-21T07:46:00Z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2024-01-25T00:00:00Z</vt:filetime>
  </property>
  <property fmtid="{D5CDD505-2E9C-101B-9397-08002B2CF9AE}" pid="5" name="Producer">
    <vt:lpwstr>Microsoft® Word 2016</vt:lpwstr>
  </property>
</Properties>
</file>